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3904" w:rsidRPr="00483891" w:rsidRDefault="007E3904" w:rsidP="007E3904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10FD600C" wp14:editId="635A6FDE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E3904" w:rsidRPr="00483891" w:rsidRDefault="007E3904" w:rsidP="007E390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7E3904" w:rsidRPr="00483891" w:rsidRDefault="007E3904" w:rsidP="007E390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7E3904" w:rsidRPr="00483891" w:rsidRDefault="007E3904" w:rsidP="007E390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7E3904" w:rsidRPr="00483891" w:rsidRDefault="007E3904" w:rsidP="007E3904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F828ABE" wp14:editId="6E114E7F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7E3904" w:rsidRPr="00483891" w:rsidRDefault="007E3904" w:rsidP="007E3904">
      <w:pPr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2F39B6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420/10</w:t>
      </w:r>
      <w:bookmarkStart w:id="0" w:name="_GoBack"/>
      <w:bookmarkEnd w:id="0"/>
    </w:p>
    <w:p w:rsidR="007E3904" w:rsidRDefault="00717B31" w:rsidP="007E390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30</w:t>
      </w:r>
      <w:r w:rsidR="007E3904">
        <w:rPr>
          <w:rFonts w:ascii="Times New Roman" w:eastAsia="Times New Roman" w:hAnsi="Times New Roman" w:cs="Times New Roman"/>
          <w:sz w:val="28"/>
          <w:szCs w:val="28"/>
          <w:lang w:val="uk-UA"/>
        </w:rPr>
        <w:t>. 07</w:t>
      </w:r>
      <w:r w:rsidR="007E3904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7E3904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7E3904">
        <w:rPr>
          <w:rFonts w:ascii="Times New Roman" w:eastAsia="Times New Roman" w:hAnsi="Times New Roman" w:cs="Times New Roman"/>
          <w:sz w:val="28"/>
          <w:szCs w:val="24"/>
          <w:lang w:val="uk-UA"/>
        </w:rPr>
        <w:t>2021</w:t>
      </w:r>
      <w:r w:rsidR="007E3904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року                                          </w:t>
      </w:r>
      <w:r w:rsidR="007E3904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</w:t>
      </w:r>
      <w:r w:rsidR="007E3904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</w:t>
      </w:r>
      <w:r w:rsidR="007E3904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 w:rsidR="007E3904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</w:t>
      </w:r>
      <w:r w:rsidR="007E3904">
        <w:rPr>
          <w:rFonts w:ascii="Times New Roman" w:eastAsia="Times New Roman" w:hAnsi="Times New Roman" w:cs="Times New Roman"/>
          <w:sz w:val="28"/>
          <w:szCs w:val="28"/>
          <w:lang w:val="uk-UA"/>
        </w:rPr>
        <w:t>10 сесія 8</w:t>
      </w:r>
      <w:r w:rsidR="007E3904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скликання</w:t>
      </w:r>
    </w:p>
    <w:p w:rsidR="002F39B6" w:rsidRPr="00A12B54" w:rsidRDefault="002F39B6" w:rsidP="007E390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p w:rsidR="007E3904" w:rsidRPr="00DD6D47" w:rsidRDefault="007E3904" w:rsidP="007E39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7E3904" w:rsidRPr="00DD6D47" w:rsidRDefault="007E3904" w:rsidP="007E39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7E3904" w:rsidRDefault="007E3904" w:rsidP="007E39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для ведення </w:t>
      </w:r>
    </w:p>
    <w:p w:rsidR="007E3904" w:rsidRPr="00DD6D47" w:rsidRDefault="007E3904" w:rsidP="007E39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товарного сільськогосподарського виробництва</w:t>
      </w:r>
    </w:p>
    <w:p w:rsidR="007E3904" w:rsidRDefault="007E3904" w:rsidP="007E3904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Пінчук Оксані Анатоліївні</w:t>
      </w:r>
    </w:p>
    <w:p w:rsidR="002F39B6" w:rsidRPr="00DD762A" w:rsidRDefault="002F39B6" w:rsidP="007E3904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7E3904" w:rsidRPr="00EB7160" w:rsidRDefault="007E3904" w:rsidP="007E3904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DD6D47"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Розглянувши технічну документацію із землеустрою щодо встановлення меж земельної ділянки в натурі (на місцевості) для ведення товарного сільськогосподарського виробництва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гр. Пінчук Оксані Анатоліївні</w:t>
      </w: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у Вінницька регіональна філія державного підприємства «Центр державного земельного кадастру», </w:t>
      </w: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Закону України «</w:t>
      </w:r>
      <w:r w:rsidRPr="00EB7160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Про внесення змін до деяких законодавчих актів України щодо визначення складу, змісту та порядку погодження документації із землеустрою</w:t>
      </w: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t>»,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7E3904" w:rsidRPr="00EB7160" w:rsidRDefault="007E3904" w:rsidP="007E3904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EB7160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7E3904" w:rsidRPr="00EB7160" w:rsidRDefault="007E3904" w:rsidP="007E3904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EB7160"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 ділянку</w:t>
      </w:r>
      <w:r>
        <w:rPr>
          <w:color w:val="000000"/>
          <w:sz w:val="28"/>
          <w:szCs w:val="28"/>
          <w:lang w:val="uk-UA"/>
        </w:rPr>
        <w:t xml:space="preserve"> загальною площею 2,3457га, з них</w:t>
      </w:r>
      <w:r w:rsidRPr="00EB7160">
        <w:rPr>
          <w:color w:val="000000"/>
          <w:sz w:val="28"/>
          <w:szCs w:val="28"/>
          <w:lang w:val="uk-UA"/>
        </w:rPr>
        <w:t>:</w:t>
      </w:r>
    </w:p>
    <w:p w:rsidR="007E3904" w:rsidRPr="00EB7160" w:rsidRDefault="007E3904" w:rsidP="007E390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2,3457</w:t>
      </w:r>
      <w:r w:rsidRPr="00EB7160">
        <w:rPr>
          <w:color w:val="000000"/>
          <w:sz w:val="28"/>
          <w:szCs w:val="28"/>
          <w:lang w:val="uk-UA"/>
        </w:rPr>
        <w:t>га для ведення товарного сільськогосподарського виробництва, що знаходиться на території Якушинецької</w:t>
      </w:r>
      <w:r>
        <w:rPr>
          <w:color w:val="000000"/>
          <w:sz w:val="28"/>
          <w:szCs w:val="28"/>
          <w:lang w:val="uk-UA"/>
        </w:rPr>
        <w:t xml:space="preserve"> </w:t>
      </w:r>
      <w:r w:rsidRPr="00EB7160">
        <w:rPr>
          <w:color w:val="000000"/>
          <w:sz w:val="28"/>
          <w:szCs w:val="28"/>
          <w:lang w:val="uk-UA"/>
        </w:rPr>
        <w:t>сільської ради, Вінницького району Вінницької області.</w:t>
      </w:r>
    </w:p>
    <w:p w:rsidR="007E3904" w:rsidRPr="00A70B81" w:rsidRDefault="007E3904" w:rsidP="007E3904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EB7160">
        <w:rPr>
          <w:color w:val="000000"/>
          <w:sz w:val="28"/>
          <w:szCs w:val="28"/>
          <w:lang w:val="uk-UA"/>
        </w:rPr>
        <w:t>Передати гр.</w:t>
      </w:r>
      <w:r w:rsidRPr="003E4858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Пінчук Оксані Анатоліївні</w:t>
      </w:r>
      <w:r w:rsidRPr="0061286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Pr="00A70B81">
        <w:rPr>
          <w:color w:val="000000"/>
          <w:sz w:val="28"/>
          <w:szCs w:val="28"/>
          <w:lang w:val="uk-UA"/>
        </w:rPr>
        <w:t xml:space="preserve">у власність земельну ділянку </w:t>
      </w:r>
      <w:r>
        <w:rPr>
          <w:color w:val="000000"/>
          <w:sz w:val="28"/>
          <w:szCs w:val="28"/>
          <w:lang w:val="uk-UA"/>
        </w:rPr>
        <w:t>із земель комунальної</w:t>
      </w:r>
      <w:r w:rsidRPr="00A70B81">
        <w:rPr>
          <w:color w:val="000000"/>
          <w:sz w:val="28"/>
          <w:szCs w:val="28"/>
          <w:lang w:val="uk-UA"/>
        </w:rPr>
        <w:t xml:space="preserve"> власності: </w:t>
      </w:r>
    </w:p>
    <w:p w:rsidR="007E3904" w:rsidRPr="00EB7160" w:rsidRDefault="007E3904" w:rsidP="007E3904">
      <w:pPr>
        <w:pStyle w:val="a3"/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</w:t>
      </w:r>
      <w:r w:rsidRPr="00EB7160">
        <w:rPr>
          <w:color w:val="000000"/>
          <w:sz w:val="28"/>
          <w:szCs w:val="28"/>
          <w:lang w:val="uk-UA"/>
        </w:rPr>
        <w:t>,</w:t>
      </w:r>
      <w:r>
        <w:rPr>
          <w:color w:val="000000"/>
          <w:sz w:val="28"/>
          <w:szCs w:val="28"/>
          <w:lang w:val="uk-UA"/>
        </w:rPr>
        <w:t>3457г</w:t>
      </w:r>
      <w:r w:rsidRPr="00EB7160">
        <w:rPr>
          <w:color w:val="000000"/>
          <w:sz w:val="28"/>
          <w:szCs w:val="28"/>
          <w:lang w:val="uk-UA"/>
        </w:rPr>
        <w:t>а для ведення товарного сільськогосподарського виробництва, що знаходиться на території Якушинецької сільської р</w:t>
      </w:r>
      <w:r>
        <w:rPr>
          <w:color w:val="000000"/>
          <w:sz w:val="28"/>
          <w:szCs w:val="28"/>
          <w:lang w:val="uk-UA"/>
        </w:rPr>
        <w:t>ади</w:t>
      </w:r>
      <w:r w:rsidRPr="00EB7160">
        <w:rPr>
          <w:color w:val="000000"/>
          <w:sz w:val="28"/>
          <w:szCs w:val="28"/>
          <w:lang w:val="uk-UA"/>
        </w:rPr>
        <w:t>, Вінницького району Вінницької області, кадастро</w:t>
      </w:r>
      <w:r>
        <w:rPr>
          <w:color w:val="000000"/>
          <w:sz w:val="28"/>
          <w:szCs w:val="28"/>
          <w:lang w:val="uk-UA"/>
        </w:rPr>
        <w:t>вий номер 05206889</w:t>
      </w:r>
      <w:r w:rsidRPr="00EB7160">
        <w:rPr>
          <w:color w:val="000000"/>
          <w:sz w:val="28"/>
          <w:szCs w:val="28"/>
          <w:lang w:val="uk-UA"/>
        </w:rPr>
        <w:t>00:0</w:t>
      </w:r>
      <w:r>
        <w:rPr>
          <w:color w:val="000000"/>
          <w:sz w:val="28"/>
          <w:szCs w:val="28"/>
          <w:lang w:val="uk-UA"/>
        </w:rPr>
        <w:t>1:012</w:t>
      </w:r>
      <w:r w:rsidRPr="00EB7160">
        <w:rPr>
          <w:color w:val="000000"/>
          <w:sz w:val="28"/>
          <w:szCs w:val="28"/>
          <w:lang w:val="uk-UA"/>
        </w:rPr>
        <w:t>:0</w:t>
      </w:r>
      <w:r>
        <w:rPr>
          <w:color w:val="000000"/>
          <w:sz w:val="28"/>
          <w:szCs w:val="28"/>
          <w:lang w:val="uk-UA"/>
        </w:rPr>
        <w:t>040.</w:t>
      </w:r>
    </w:p>
    <w:p w:rsidR="007E3904" w:rsidRPr="00A70B81" w:rsidRDefault="007E3904" w:rsidP="007E3904">
      <w:pPr>
        <w:pStyle w:val="a3"/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 w:rsidRPr="00EB7160">
        <w:rPr>
          <w:color w:val="000000"/>
          <w:sz w:val="28"/>
          <w:szCs w:val="28"/>
          <w:lang w:val="uk-UA"/>
        </w:rPr>
        <w:t>Гр.</w:t>
      </w:r>
      <w:r w:rsidRPr="002000D0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Пінчук Оксані Анатоліївні</w:t>
      </w:r>
      <w:r w:rsidRPr="0061286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Pr="00A70B81">
        <w:rPr>
          <w:color w:val="000000"/>
          <w:sz w:val="28"/>
          <w:szCs w:val="28"/>
          <w:lang w:val="uk-UA"/>
        </w:rPr>
        <w:t>зареєструвати право власності на земельну ділянку.</w:t>
      </w:r>
    </w:p>
    <w:p w:rsidR="007E3904" w:rsidRDefault="007E3904" w:rsidP="007E3904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EB7160">
        <w:rPr>
          <w:rFonts w:ascii="Times New Roman" w:hAnsi="Times New Roman" w:cs="Times New Roman"/>
          <w:color w:val="000000"/>
          <w:sz w:val="28"/>
          <w:szCs w:val="28"/>
          <w:lang w:val="uk-UA"/>
        </w:rPr>
        <w:lastRenderedPageBreak/>
        <w:t>Гр.</w:t>
      </w:r>
      <w:r>
        <w:rPr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Пінчук Оксані Анатоліївні</w:t>
      </w:r>
      <w:r w:rsidRPr="0061286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r w:rsidRPr="00A70B81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7E3904" w:rsidRPr="00A70B81" w:rsidRDefault="007E3904" w:rsidP="007E3904">
      <w:pPr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6C0E27" w:rsidRPr="007E3904" w:rsidRDefault="007E3904" w:rsidP="007E3904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Сільський голова                                        В.С. Романюк</w:t>
      </w:r>
    </w:p>
    <w:sectPr w:rsidR="006C0E27" w:rsidRPr="007E3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AE537D"/>
    <w:multiLevelType w:val="hybridMultilevel"/>
    <w:tmpl w:val="86E20D38"/>
    <w:lvl w:ilvl="0" w:tplc="F28C806E">
      <w:start w:val="10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6AC"/>
    <w:rsid w:val="002F39B6"/>
    <w:rsid w:val="006506AC"/>
    <w:rsid w:val="006C0E27"/>
    <w:rsid w:val="00717B31"/>
    <w:rsid w:val="007E3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9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E39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E3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390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90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7E3904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7E3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E3904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294</Words>
  <Characters>1677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5</cp:revision>
  <cp:lastPrinted>2021-07-30T07:41:00Z</cp:lastPrinted>
  <dcterms:created xsi:type="dcterms:W3CDTF">2021-07-12T09:44:00Z</dcterms:created>
  <dcterms:modified xsi:type="dcterms:W3CDTF">2021-07-30T07:41:00Z</dcterms:modified>
</cp:coreProperties>
</file>